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FA" w:rsidRDefault="00B641FA" w:rsidP="00B641FA">
      <w:r>
        <w:t xml:space="preserve">Открытое </w:t>
      </w:r>
      <w:proofErr w:type="spellStart"/>
      <w:r>
        <w:t>аисьмо</w:t>
      </w:r>
      <w:proofErr w:type="spellEnd"/>
      <w:r>
        <w:t xml:space="preserve"> ООО «</w:t>
      </w:r>
      <w:proofErr w:type="spellStart"/>
      <w:r>
        <w:t>Томскводоканнал</w:t>
      </w:r>
      <w:proofErr w:type="spellEnd"/>
      <w:r>
        <w:t>»</w:t>
      </w:r>
    </w:p>
    <w:p w:rsidR="00B641FA" w:rsidRDefault="00B641FA" w:rsidP="00B641FA">
      <w:r>
        <w:t xml:space="preserve">Уважаемый </w:t>
      </w:r>
      <w:proofErr w:type="spellStart"/>
      <w:r>
        <w:t>Томскводоканал</w:t>
      </w:r>
      <w:proofErr w:type="spellEnd"/>
      <w:r>
        <w:t>!</w:t>
      </w:r>
    </w:p>
    <w:p w:rsidR="00B641FA" w:rsidRDefault="00B641FA" w:rsidP="00B641FA"/>
    <w:p w:rsidR="00B641FA" w:rsidRDefault="00B641FA" w:rsidP="00B641FA">
      <w:r>
        <w:t xml:space="preserve">Получив от вас ответ № 07-2787 от 26.06.2026 на мое заявление на подключение к системе центрального ВОДООТВЕДЕНИЯ индивидуального жилого дома по адресу </w:t>
      </w:r>
      <w:proofErr w:type="spellStart"/>
      <w:r>
        <w:t>г.</w:t>
      </w:r>
      <w:r>
        <w:t>ХХХХ</w:t>
      </w:r>
      <w:proofErr w:type="spellEnd"/>
      <w:r>
        <w:t>, сообщаю вам следующее:</w:t>
      </w:r>
    </w:p>
    <w:p w:rsidR="00B641FA" w:rsidRDefault="00B641FA" w:rsidP="00B641FA">
      <w:r>
        <w:t>1.</w:t>
      </w:r>
      <w:r>
        <w:tab/>
        <w:t xml:space="preserve">Дозвониться до указанного в письме номера 90-50-68 исполнителю Беляковой Ольге Анатольевне невозможно (не берет трубку), поэтому фраза «предоставленный баланс водопотребления и водоотведения НЕ СООТВЕТСТВУЕТ </w:t>
      </w:r>
      <w:proofErr w:type="gramStart"/>
      <w:r>
        <w:t>ТЕХНИЧЕСКИМ  ПАРАМЕТРАМ</w:t>
      </w:r>
      <w:proofErr w:type="gramEnd"/>
      <w:r>
        <w:t xml:space="preserve"> ПОДКЛЮЧАЕМОГО ОБЪЕКТА» осталась для меня загадкой. </w:t>
      </w:r>
    </w:p>
    <w:p w:rsidR="00B641FA" w:rsidRDefault="00B641FA" w:rsidP="00B641FA">
      <w:r>
        <w:t xml:space="preserve">Вы не могли бы научить своих специалистов давать полные ответы со ссылкой на нормативный документ, которым руководствуетесь при определении </w:t>
      </w:r>
      <w:proofErr w:type="gramStart"/>
      <w:r>
        <w:t>« технических</w:t>
      </w:r>
      <w:proofErr w:type="gramEnd"/>
      <w:r>
        <w:t xml:space="preserve"> параметров дома ИЖС»? Я ничего кроме СП 30.13330.2020 "СНиП 2.04.01-85* Внутренний водопровод и канализация зданий" (далее - СП 30.13330.2020) не нашла.</w:t>
      </w:r>
    </w:p>
    <w:p w:rsidR="00B641FA" w:rsidRDefault="00B641FA" w:rsidP="00B641FA"/>
    <w:p w:rsidR="00B641FA" w:rsidRDefault="00B641FA" w:rsidP="00B641FA">
      <w:r>
        <w:t>2.</w:t>
      </w:r>
      <w:r>
        <w:tab/>
        <w:t xml:space="preserve">Обращаю ваше внимание, что расчёт водопотребления и </w:t>
      </w:r>
      <w:proofErr w:type="gramStart"/>
      <w:r>
        <w:t>водоотведения  одноквартирного</w:t>
      </w:r>
      <w:proofErr w:type="gramEnd"/>
      <w:r>
        <w:t xml:space="preserve"> жилого дома не зависит напрямую от площади жилого дома. Основные факторы, влияющие на эти показатели, связаны с количеством проживающих людей. </w:t>
      </w:r>
    </w:p>
    <w:p w:rsidR="00B641FA" w:rsidRDefault="00B641FA" w:rsidP="00B641FA">
      <w:r>
        <w:t>3.</w:t>
      </w:r>
      <w:r>
        <w:tab/>
        <w:t xml:space="preserve"> В соответствии с п.4.2 СП 30.13330.2020 "СНиП 2.04.01-85 во всех типах зданий, возводимых в канализованных районах, следует предусматривать внутренние системы водоснабжения и водоотведения. При составлении балансов водоснабжения и водоотведения для получения условий подключения (технологического присоединения) следует использовать среднесуточные расходы воды по потребителям в соответствии с таблицей А. 2 с добавлением сведений согласно.</w:t>
      </w:r>
    </w:p>
    <w:p w:rsidR="00B641FA" w:rsidRDefault="00B641FA" w:rsidP="00B641FA">
      <w:r>
        <w:t>4.</w:t>
      </w:r>
      <w:r>
        <w:tab/>
        <w:t>В соответствии с таблицей А.2 1. у меня:</w:t>
      </w:r>
    </w:p>
    <w:p w:rsidR="00B641FA" w:rsidRDefault="00B641FA" w:rsidP="00B641FA">
      <w:r>
        <w:t xml:space="preserve">- Жилые дома квартирного типа - с водопроводом и канализацией без ванн </w:t>
      </w:r>
    </w:p>
    <w:p w:rsidR="00B641FA" w:rsidRDefault="00B641FA" w:rsidP="00B641FA">
      <w:r>
        <w:t xml:space="preserve">- Единица измерения – количество жителей </w:t>
      </w:r>
    </w:p>
    <w:p w:rsidR="00B641FA" w:rsidRDefault="00B641FA" w:rsidP="00B641FA">
      <w:r>
        <w:t>- Норматив среднесуточного расчетного расхода воды, л – 70.</w:t>
      </w:r>
    </w:p>
    <w:p w:rsidR="00B641FA" w:rsidRDefault="00B641FA" w:rsidP="00B641FA"/>
    <w:p w:rsidR="00B641FA" w:rsidRDefault="00B641FA" w:rsidP="00B641FA">
      <w:r>
        <w:t xml:space="preserve"> 5.  Требование ваших специалистов применить норматив из отменного </w:t>
      </w:r>
      <w:proofErr w:type="spellStart"/>
      <w:r>
        <w:t>сп</w:t>
      </w:r>
      <w:proofErr w:type="spellEnd"/>
      <w:r>
        <w:t xml:space="preserve"> 30.13330.2016    </w:t>
      </w:r>
      <w:proofErr w:type="spellStart"/>
      <w:r>
        <w:t>снип</w:t>
      </w:r>
      <w:proofErr w:type="spellEnd"/>
      <w:r>
        <w:t xml:space="preserve"> 2.04.01-85 в размере 180 литров в сутки на одного «</w:t>
      </w:r>
      <w:proofErr w:type="gramStart"/>
      <w:r>
        <w:t>жителя»  считаю</w:t>
      </w:r>
      <w:proofErr w:type="gramEnd"/>
      <w:r>
        <w:t xml:space="preserve"> незаконным. Я живу в старом доме 1897 г. постройки, реконструируемом для проживания многодетной семьи, но сейчас тут проживают только 2 пенсионера, дети вылетели из </w:t>
      </w:r>
      <w:proofErr w:type="gramStart"/>
      <w:r>
        <w:t>гнезда .</w:t>
      </w:r>
      <w:proofErr w:type="gramEnd"/>
      <w:r>
        <w:t xml:space="preserve"> Мы и 14 ведер в сутки не тратим на двоих. </w:t>
      </w:r>
    </w:p>
    <w:p w:rsidR="00B641FA" w:rsidRDefault="00B641FA" w:rsidP="00B641FA">
      <w:r>
        <w:t xml:space="preserve">6. Ваше желание увеличить «баланс водопотребления» понятен – для увеличения платы за подключение, но не думаю, что город </w:t>
      </w:r>
      <w:proofErr w:type="gramStart"/>
      <w:r>
        <w:t>сильно  разбогатеет</w:t>
      </w:r>
      <w:proofErr w:type="gramEnd"/>
      <w:r>
        <w:t xml:space="preserve"> от того, что лишит месячной пенсии двух малоимущих  пенсионеров.</w:t>
      </w:r>
    </w:p>
    <w:p w:rsidR="00B641FA" w:rsidRDefault="00B641FA" w:rsidP="00B641FA"/>
    <w:p w:rsidR="00B641FA" w:rsidRDefault="00B641FA" w:rsidP="00B641FA">
      <w:r>
        <w:t xml:space="preserve">7. Напоминаю – в доме </w:t>
      </w:r>
      <w:proofErr w:type="gramStart"/>
      <w:r>
        <w:t>водоснабжение  существует</w:t>
      </w:r>
      <w:proofErr w:type="gramEnd"/>
      <w:r>
        <w:t xml:space="preserve"> еще со времен СССР, счетчики установлены давно,  больше чем мы берем из крана в канализацию не сливаем.</w:t>
      </w:r>
    </w:p>
    <w:p w:rsidR="00B641FA" w:rsidRDefault="00B641FA" w:rsidP="00B641FA"/>
    <w:p w:rsidR="00B641FA" w:rsidRDefault="00B641FA" w:rsidP="00B641FA">
      <w:r>
        <w:t>На основании вышесказанного прошу продолжить процесс заключения Договора на ВОДООТВЕДЕНИЕ в установленном законом порядке (а ТУ вы мне так и не выдали, это нарушение сроков по ПП2130).</w:t>
      </w:r>
    </w:p>
    <w:p w:rsidR="00B641FA" w:rsidRDefault="00B641FA" w:rsidP="00B641FA">
      <w:r>
        <w:t xml:space="preserve"> РS: прошу не ваших специалистов не пугать меня «штрафами» и «службой безопасности»</w:t>
      </w:r>
      <w:r>
        <w:t xml:space="preserve"> </w:t>
      </w:r>
      <w:bookmarkStart w:id="0" w:name="_GoBack"/>
      <w:bookmarkEnd w:id="0"/>
      <w:r>
        <w:t xml:space="preserve">(кто это?), в силу возраста </w:t>
      </w:r>
      <w:proofErr w:type="gramStart"/>
      <w:r>
        <w:t>( мне</w:t>
      </w:r>
      <w:proofErr w:type="gramEnd"/>
      <w:r>
        <w:t xml:space="preserve"> 66) у меня больное сердце, могу умереть прямо на стульчике у Окна №7.</w:t>
      </w:r>
    </w:p>
    <w:p w:rsidR="00B641FA" w:rsidRDefault="00B641FA" w:rsidP="00B641FA"/>
    <w:p w:rsidR="00DD4D41" w:rsidRDefault="00DD4D41"/>
    <w:sectPr w:rsidR="00DD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FA"/>
    <w:rsid w:val="00B641FA"/>
    <w:rsid w:val="00D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924C1-4F2B-48F9-9A24-98D52DC0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2026-07-08T04:51:00Z</dcterms:created>
  <dcterms:modified xsi:type="dcterms:W3CDTF">2026-07-08T04:53:00Z</dcterms:modified>
</cp:coreProperties>
</file>